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4140" w:rsidRPr="00BB4140" w:rsidRDefault="00BB4140" w:rsidP="00BB4140">
      <w:pPr>
        <w:spacing w:after="0" w:line="240" w:lineRule="auto"/>
        <w:rPr>
          <w:b/>
          <w:lang w:val="fr-CA"/>
        </w:rPr>
      </w:pPr>
      <w:r w:rsidRPr="00BB4140">
        <w:rPr>
          <w:b/>
          <w:lang w:val="fr-CA"/>
        </w:rPr>
        <w:t xml:space="preserve">Qu'est-ce que le </w:t>
      </w:r>
      <w:proofErr w:type="spellStart"/>
      <w:r w:rsidRPr="00BB4140">
        <w:rPr>
          <w:b/>
          <w:lang w:val="fr-CA"/>
        </w:rPr>
        <w:t>Vibe</w:t>
      </w:r>
      <w:proofErr w:type="spellEnd"/>
      <w:r w:rsidRPr="00BB4140">
        <w:rPr>
          <w:b/>
          <w:lang w:val="fr-CA"/>
        </w:rPr>
        <w:t>?</w:t>
      </w:r>
    </w:p>
    <w:p w:rsidR="00BB4140" w:rsidRPr="00BB4140" w:rsidRDefault="00BB4140" w:rsidP="00BB4140">
      <w:pPr>
        <w:spacing w:after="0" w:line="240" w:lineRule="auto"/>
        <w:rPr>
          <w:lang w:val="fr-CA"/>
        </w:rPr>
      </w:pPr>
      <w:r w:rsidRPr="00BB4140">
        <w:rPr>
          <w:lang w:val="fr-CA"/>
        </w:rPr>
        <w:t xml:space="preserve">Le premier vibrateur clitoridien silencieux offrant un nouveau type de stimulation avec la nouvelle vibration </w:t>
      </w:r>
      <w:proofErr w:type="spellStart"/>
      <w:r w:rsidRPr="00BB4140">
        <w:rPr>
          <w:lang w:val="fr-CA"/>
        </w:rPr>
        <w:t>UltraWave</w:t>
      </w:r>
      <w:proofErr w:type="spellEnd"/>
      <w:r w:rsidRPr="00BB4140">
        <w:rPr>
          <w:lang w:val="fr-CA"/>
        </w:rPr>
        <w:t xml:space="preserve"> de </w:t>
      </w:r>
      <w:proofErr w:type="spellStart"/>
      <w:r w:rsidRPr="00BB4140">
        <w:rPr>
          <w:lang w:val="fr-CA"/>
        </w:rPr>
        <w:t>Womanizer</w:t>
      </w:r>
      <w:proofErr w:type="spellEnd"/>
      <w:r w:rsidRPr="00BB4140">
        <w:rPr>
          <w:lang w:val="fr-CA"/>
        </w:rPr>
        <w:t xml:space="preserve">. Cette technologie offre des vibrations profondes pour des orgasmes sans </w:t>
      </w:r>
      <w:proofErr w:type="spellStart"/>
      <w:r w:rsidRPr="00BB4140">
        <w:rPr>
          <w:lang w:val="fr-CA"/>
        </w:rPr>
        <w:t>surstimulation</w:t>
      </w:r>
      <w:proofErr w:type="spellEnd"/>
      <w:r w:rsidRPr="00BB4140">
        <w:rPr>
          <w:lang w:val="fr-CA"/>
        </w:rPr>
        <w:t>.</w:t>
      </w:r>
    </w:p>
    <w:p w:rsidR="00BB4140" w:rsidRPr="00BB4140" w:rsidRDefault="00BB4140" w:rsidP="00BB4140">
      <w:pPr>
        <w:spacing w:after="0" w:line="240" w:lineRule="auto"/>
        <w:rPr>
          <w:lang w:val="fr-CA"/>
        </w:rPr>
      </w:pPr>
    </w:p>
    <w:p w:rsidR="00BB4140" w:rsidRPr="00BB4140" w:rsidRDefault="00BB4140" w:rsidP="00BB4140">
      <w:pPr>
        <w:spacing w:after="0" w:line="240" w:lineRule="auto"/>
        <w:rPr>
          <w:lang w:val="fr-CA"/>
        </w:rPr>
      </w:pPr>
      <w:r w:rsidRPr="00BB4140">
        <w:rPr>
          <w:lang w:val="fr-CA"/>
        </w:rPr>
        <w:t>Sa forme unique est spécialement conçue pour augmenter votre plaisir, avec différents points de stimulation pour explorer des vibrations polyvalentes. Grâce au moteur linéaire, vous n'entendrez pas le jouet en action, ce qui signifie qu'il n'y a pas de distractions, juste du pur plaisir.</w:t>
      </w:r>
    </w:p>
    <w:p w:rsidR="00BB4140" w:rsidRPr="00BB4140" w:rsidRDefault="00BB4140" w:rsidP="00BB4140">
      <w:pPr>
        <w:spacing w:after="0" w:line="240" w:lineRule="auto"/>
        <w:rPr>
          <w:lang w:val="fr-CA"/>
        </w:rPr>
      </w:pPr>
    </w:p>
    <w:p w:rsidR="00BB4140" w:rsidRPr="00BB4140" w:rsidRDefault="00BB4140" w:rsidP="00BB4140">
      <w:pPr>
        <w:spacing w:after="0" w:line="240" w:lineRule="auto"/>
        <w:rPr>
          <w:b/>
          <w:lang w:val="fr-CA"/>
        </w:rPr>
      </w:pPr>
      <w:r w:rsidRPr="00BB4140">
        <w:rPr>
          <w:b/>
          <w:lang w:val="fr-CA"/>
        </w:rPr>
        <w:t>Caractéristiques des produits</w:t>
      </w:r>
    </w:p>
    <w:p w:rsidR="00BB4140" w:rsidRPr="00BB4140" w:rsidRDefault="00BB4140" w:rsidP="00BB4140">
      <w:pPr>
        <w:spacing w:after="0" w:line="240" w:lineRule="auto"/>
        <w:rPr>
          <w:b/>
          <w:lang w:val="fr-CA"/>
        </w:rPr>
      </w:pPr>
      <w:r w:rsidRPr="00BB4140">
        <w:rPr>
          <w:b/>
          <w:lang w:val="fr-CA"/>
        </w:rPr>
        <w:t xml:space="preserve">NOUVEAU! </w:t>
      </w:r>
      <w:proofErr w:type="spellStart"/>
      <w:r w:rsidRPr="00BB4140">
        <w:rPr>
          <w:b/>
          <w:lang w:val="fr-CA"/>
        </w:rPr>
        <w:t>UltraWave</w:t>
      </w:r>
      <w:proofErr w:type="spellEnd"/>
      <w:r w:rsidRPr="00BB4140">
        <w:rPr>
          <w:b/>
          <w:lang w:val="fr-CA"/>
        </w:rPr>
        <w:t xml:space="preserve"> Vibration</w:t>
      </w:r>
    </w:p>
    <w:p w:rsidR="00BB4140" w:rsidRPr="00BB4140" w:rsidRDefault="00BB4140" w:rsidP="00BB4140">
      <w:pPr>
        <w:spacing w:after="0" w:line="240" w:lineRule="auto"/>
        <w:rPr>
          <w:lang w:val="fr-CA"/>
        </w:rPr>
      </w:pPr>
      <w:r w:rsidRPr="00BB4140">
        <w:rPr>
          <w:lang w:val="fr-CA"/>
        </w:rPr>
        <w:t xml:space="preserve">La nouvelle technologie de vibration de </w:t>
      </w:r>
      <w:proofErr w:type="spellStart"/>
      <w:r w:rsidRPr="00BB4140">
        <w:rPr>
          <w:lang w:val="fr-CA"/>
        </w:rPr>
        <w:t>Womanizer</w:t>
      </w:r>
      <w:proofErr w:type="spellEnd"/>
      <w:r w:rsidRPr="00BB4140">
        <w:rPr>
          <w:lang w:val="fr-CA"/>
        </w:rPr>
        <w:t xml:space="preserve"> offre une sensation douce et riche pour enrichir votre voyage orgasmique.</w:t>
      </w:r>
    </w:p>
    <w:p w:rsidR="00BB4140" w:rsidRPr="00BB4140" w:rsidRDefault="00BB4140" w:rsidP="00BB4140">
      <w:pPr>
        <w:spacing w:after="0" w:line="240" w:lineRule="auto"/>
        <w:rPr>
          <w:lang w:val="fr-CA"/>
        </w:rPr>
      </w:pPr>
    </w:p>
    <w:p w:rsidR="00BB4140" w:rsidRPr="00BB4140" w:rsidRDefault="00BB4140" w:rsidP="00BB4140">
      <w:pPr>
        <w:spacing w:after="0" w:line="240" w:lineRule="auto"/>
        <w:rPr>
          <w:b/>
          <w:lang w:val="fr-CA"/>
        </w:rPr>
      </w:pPr>
      <w:r w:rsidRPr="00BB4140">
        <w:rPr>
          <w:b/>
          <w:lang w:val="fr-CA"/>
        </w:rPr>
        <w:t>Sans bruit</w:t>
      </w:r>
    </w:p>
    <w:p w:rsidR="00BB4140" w:rsidRPr="00BB4140" w:rsidRDefault="00BB4140" w:rsidP="00BB4140">
      <w:pPr>
        <w:spacing w:after="0" w:line="240" w:lineRule="auto"/>
        <w:rPr>
          <w:lang w:val="fr-CA"/>
        </w:rPr>
      </w:pPr>
      <w:r w:rsidRPr="00BB4140">
        <w:rPr>
          <w:lang w:val="fr-CA"/>
        </w:rPr>
        <w:t xml:space="preserve">Le moteur silencieux du </w:t>
      </w:r>
      <w:proofErr w:type="spellStart"/>
      <w:r w:rsidRPr="00BB4140">
        <w:rPr>
          <w:lang w:val="fr-CA"/>
        </w:rPr>
        <w:t>Vibe</w:t>
      </w:r>
      <w:proofErr w:type="spellEnd"/>
      <w:r w:rsidRPr="00BB4140">
        <w:rPr>
          <w:lang w:val="fr-CA"/>
        </w:rPr>
        <w:t xml:space="preserve"> vous permet de vous immerger totalement dans l'expérience. Un plaisir discret sans distraction.</w:t>
      </w:r>
    </w:p>
    <w:p w:rsidR="00BB4140" w:rsidRPr="00BB4140" w:rsidRDefault="00BB4140" w:rsidP="00BB4140">
      <w:pPr>
        <w:spacing w:after="0" w:line="240" w:lineRule="auto"/>
        <w:rPr>
          <w:lang w:val="fr-CA"/>
        </w:rPr>
      </w:pPr>
      <w:r w:rsidRPr="00BB4140">
        <w:rPr>
          <w:lang w:val="fr-CA"/>
        </w:rPr>
        <w:tab/>
      </w:r>
    </w:p>
    <w:p w:rsidR="00BB4140" w:rsidRPr="00BB4140" w:rsidRDefault="00BB4140" w:rsidP="00BB4140">
      <w:pPr>
        <w:spacing w:after="0" w:line="240" w:lineRule="auto"/>
        <w:rPr>
          <w:b/>
          <w:lang w:val="fr-CA"/>
        </w:rPr>
      </w:pPr>
      <w:r w:rsidRPr="00BB4140">
        <w:rPr>
          <w:b/>
          <w:lang w:val="fr-CA"/>
        </w:rPr>
        <w:t xml:space="preserve">3 Modes </w:t>
      </w:r>
      <w:proofErr w:type="spellStart"/>
      <w:r w:rsidRPr="00BB4140">
        <w:rPr>
          <w:b/>
          <w:lang w:val="fr-CA"/>
        </w:rPr>
        <w:t>Autopilot</w:t>
      </w:r>
      <w:proofErr w:type="spellEnd"/>
      <w:r w:rsidRPr="00BB4140">
        <w:rPr>
          <w:b/>
          <w:lang w:val="fr-CA"/>
        </w:rPr>
        <w:t xml:space="preserve"> </w:t>
      </w:r>
    </w:p>
    <w:p w:rsidR="00BB4140" w:rsidRPr="00BB4140" w:rsidRDefault="00BB4140" w:rsidP="00BB4140">
      <w:pPr>
        <w:spacing w:after="0" w:line="240" w:lineRule="auto"/>
        <w:rPr>
          <w:lang w:val="fr-CA"/>
        </w:rPr>
      </w:pPr>
      <w:r w:rsidRPr="00BB4140">
        <w:rPr>
          <w:lang w:val="fr-CA"/>
        </w:rPr>
        <w:t xml:space="preserve">Laissez </w:t>
      </w:r>
      <w:proofErr w:type="spellStart"/>
      <w:r w:rsidRPr="00BB4140">
        <w:rPr>
          <w:lang w:val="fr-CA"/>
        </w:rPr>
        <w:t>Vibe</w:t>
      </w:r>
      <w:proofErr w:type="spellEnd"/>
      <w:r w:rsidRPr="00BB4140">
        <w:rPr>
          <w:lang w:val="fr-CA"/>
        </w:rPr>
        <w:t xml:space="preserve"> guider votre plaisir et profitez de l'une des trois séquences de vibrations prédéfinies, sensuelles et surprenantes, inspirées par des rythmes musicaux.</w:t>
      </w:r>
    </w:p>
    <w:p w:rsidR="00BB4140" w:rsidRPr="00BB4140" w:rsidRDefault="00BB4140" w:rsidP="00BB4140">
      <w:pPr>
        <w:spacing w:after="0" w:line="240" w:lineRule="auto"/>
        <w:rPr>
          <w:lang w:val="fr-CA"/>
        </w:rPr>
      </w:pPr>
    </w:p>
    <w:p w:rsidR="00BB4140" w:rsidRPr="00BB4140" w:rsidRDefault="00BB4140" w:rsidP="00BB4140">
      <w:pPr>
        <w:spacing w:after="0" w:line="240" w:lineRule="auto"/>
        <w:rPr>
          <w:b/>
          <w:lang w:val="fr-CA"/>
        </w:rPr>
      </w:pPr>
      <w:proofErr w:type="spellStart"/>
      <w:r w:rsidRPr="00BB4140">
        <w:rPr>
          <w:b/>
          <w:lang w:val="fr-CA"/>
        </w:rPr>
        <w:t>Pleasure</w:t>
      </w:r>
      <w:proofErr w:type="spellEnd"/>
      <w:r w:rsidRPr="00BB4140">
        <w:rPr>
          <w:b/>
          <w:lang w:val="fr-CA"/>
        </w:rPr>
        <w:t xml:space="preserve"> </w:t>
      </w:r>
      <w:proofErr w:type="spellStart"/>
      <w:r w:rsidRPr="00BB4140">
        <w:rPr>
          <w:b/>
          <w:lang w:val="fr-CA"/>
        </w:rPr>
        <w:t>Edges</w:t>
      </w:r>
      <w:proofErr w:type="spellEnd"/>
    </w:p>
    <w:p w:rsidR="00BB4140" w:rsidRPr="00BB4140" w:rsidRDefault="00BB4140" w:rsidP="00BB4140">
      <w:pPr>
        <w:spacing w:after="0" w:line="240" w:lineRule="auto"/>
        <w:rPr>
          <w:lang w:val="fr-CA"/>
        </w:rPr>
      </w:pPr>
      <w:r w:rsidRPr="00BB4140">
        <w:rPr>
          <w:lang w:val="fr-CA"/>
        </w:rPr>
        <w:t xml:space="preserve">La forme ergonomique vous permet de trouver votre angle : positionnez le </w:t>
      </w:r>
      <w:proofErr w:type="spellStart"/>
      <w:r w:rsidRPr="00BB4140">
        <w:rPr>
          <w:lang w:val="fr-CA"/>
        </w:rPr>
        <w:t>Vibe</w:t>
      </w:r>
      <w:proofErr w:type="spellEnd"/>
      <w:r w:rsidRPr="00BB4140">
        <w:rPr>
          <w:lang w:val="fr-CA"/>
        </w:rPr>
        <w:t xml:space="preserve"> du côté large à l'extrémité pointue pour profiter de vibrations polyvalentes.</w:t>
      </w:r>
    </w:p>
    <w:p w:rsidR="00BB4140" w:rsidRPr="00BB4140" w:rsidRDefault="00BB4140" w:rsidP="00BB4140">
      <w:pPr>
        <w:spacing w:after="0" w:line="240" w:lineRule="auto"/>
        <w:rPr>
          <w:lang w:val="fr-CA"/>
        </w:rPr>
      </w:pPr>
    </w:p>
    <w:p w:rsidR="00BB4140" w:rsidRPr="00BB4140" w:rsidRDefault="00BB4140" w:rsidP="00BB4140">
      <w:pPr>
        <w:spacing w:after="0" w:line="240" w:lineRule="auto"/>
        <w:rPr>
          <w:b/>
          <w:lang w:val="fr-CA"/>
        </w:rPr>
      </w:pPr>
      <w:r w:rsidRPr="00BB4140">
        <w:rPr>
          <w:b/>
          <w:lang w:val="fr-CA"/>
        </w:rPr>
        <w:t>10 niveaux d’intensité</w:t>
      </w:r>
    </w:p>
    <w:p w:rsidR="00BB4140" w:rsidRPr="00BB4140" w:rsidRDefault="00BB4140" w:rsidP="00BB4140">
      <w:pPr>
        <w:spacing w:after="0" w:line="240" w:lineRule="auto"/>
        <w:rPr>
          <w:lang w:val="fr-CA"/>
        </w:rPr>
      </w:pPr>
      <w:r w:rsidRPr="00BB4140">
        <w:rPr>
          <w:lang w:val="fr-CA"/>
        </w:rPr>
        <w:t>Parfaitement équilibré, avec le bon réglage pour chaque humeur.</w:t>
      </w:r>
    </w:p>
    <w:p w:rsidR="00BB4140" w:rsidRPr="00BB4140" w:rsidRDefault="00BB4140" w:rsidP="00BB4140">
      <w:pPr>
        <w:spacing w:after="0" w:line="240" w:lineRule="auto"/>
        <w:rPr>
          <w:lang w:val="fr-CA"/>
        </w:rPr>
      </w:pPr>
    </w:p>
    <w:p w:rsidR="00BB4140" w:rsidRPr="00BB4140" w:rsidRDefault="00BB4140" w:rsidP="00BB4140">
      <w:pPr>
        <w:spacing w:after="0" w:line="240" w:lineRule="auto"/>
        <w:rPr>
          <w:b/>
          <w:lang w:val="fr-CA"/>
        </w:rPr>
      </w:pPr>
      <w:r w:rsidRPr="00BB4140">
        <w:rPr>
          <w:b/>
          <w:lang w:val="fr-CA"/>
        </w:rPr>
        <w:t>Étanche (IPX7)</w:t>
      </w:r>
    </w:p>
    <w:p w:rsidR="00BB4140" w:rsidRPr="00BB4140" w:rsidRDefault="00BB4140" w:rsidP="00BB4140">
      <w:pPr>
        <w:spacing w:after="0" w:line="240" w:lineRule="auto"/>
        <w:rPr>
          <w:lang w:val="fr-CA"/>
        </w:rPr>
      </w:pPr>
      <w:r w:rsidRPr="00BB4140">
        <w:rPr>
          <w:lang w:val="fr-CA"/>
        </w:rPr>
        <w:t xml:space="preserve">Le </w:t>
      </w:r>
      <w:proofErr w:type="spellStart"/>
      <w:r w:rsidRPr="00BB4140">
        <w:rPr>
          <w:lang w:val="fr-CA"/>
        </w:rPr>
        <w:t>Womanizer</w:t>
      </w:r>
      <w:proofErr w:type="spellEnd"/>
      <w:r w:rsidRPr="00BB4140">
        <w:rPr>
          <w:lang w:val="fr-CA"/>
        </w:rPr>
        <w:t xml:space="preserve"> </w:t>
      </w:r>
      <w:proofErr w:type="spellStart"/>
      <w:r w:rsidRPr="00BB4140">
        <w:rPr>
          <w:lang w:val="fr-CA"/>
        </w:rPr>
        <w:t>Vibe</w:t>
      </w:r>
      <w:proofErr w:type="spellEnd"/>
      <w:r w:rsidRPr="00BB4140">
        <w:rPr>
          <w:lang w:val="fr-CA"/>
        </w:rPr>
        <w:t xml:space="preserve"> est totalement étanche et peut être utilisé en toute sécurité dans le bain ou la douche.</w:t>
      </w:r>
    </w:p>
    <w:p w:rsidR="00BB4140" w:rsidRPr="00BB4140" w:rsidRDefault="00BB4140" w:rsidP="00BB4140">
      <w:pPr>
        <w:spacing w:after="0" w:line="240" w:lineRule="auto"/>
        <w:rPr>
          <w:lang w:val="fr-CA"/>
        </w:rPr>
      </w:pPr>
      <w:r w:rsidRPr="00BB4140">
        <w:rPr>
          <w:lang w:val="fr-CA"/>
        </w:rPr>
        <w:tab/>
      </w:r>
    </w:p>
    <w:p w:rsidR="00BB4140" w:rsidRPr="00BB4140" w:rsidRDefault="00BB4140" w:rsidP="00BB4140">
      <w:pPr>
        <w:spacing w:after="0" w:line="240" w:lineRule="auto"/>
        <w:rPr>
          <w:b/>
          <w:lang w:val="fr-CA"/>
        </w:rPr>
      </w:pPr>
      <w:r w:rsidRPr="00BB4140">
        <w:rPr>
          <w:b/>
          <w:lang w:val="fr-CA"/>
        </w:rPr>
        <w:t>Silicone sans danger pour le corps</w:t>
      </w:r>
    </w:p>
    <w:p w:rsidR="00BB4140" w:rsidRPr="00BB4140" w:rsidRDefault="00BB4140" w:rsidP="00BB4140">
      <w:pPr>
        <w:spacing w:after="0" w:line="240" w:lineRule="auto"/>
        <w:rPr>
          <w:lang w:val="fr-CA"/>
        </w:rPr>
      </w:pPr>
      <w:r w:rsidRPr="00BB4140">
        <w:rPr>
          <w:lang w:val="fr-CA"/>
        </w:rPr>
        <w:t xml:space="preserve">La surface est en silicone doux au toucher pour une sensation de douceur soyeuse sur la peau. Ce matériau respectueux du corps ne contient ni </w:t>
      </w:r>
      <w:proofErr w:type="spellStart"/>
      <w:r w:rsidRPr="00BB4140">
        <w:rPr>
          <w:lang w:val="fr-CA"/>
        </w:rPr>
        <w:t>phtalates</w:t>
      </w:r>
      <w:proofErr w:type="spellEnd"/>
      <w:r w:rsidRPr="00BB4140">
        <w:rPr>
          <w:lang w:val="fr-CA"/>
        </w:rPr>
        <w:t>, ni BPA, ni latex - un vrai régal pour la peau.</w:t>
      </w:r>
    </w:p>
    <w:p w:rsidR="00BB4140" w:rsidRPr="00BB4140" w:rsidRDefault="00BB4140" w:rsidP="00BB4140">
      <w:pPr>
        <w:spacing w:after="0" w:line="240" w:lineRule="auto"/>
        <w:rPr>
          <w:lang w:val="fr-CA"/>
        </w:rPr>
      </w:pPr>
    </w:p>
    <w:p w:rsidR="00BB4140" w:rsidRPr="00BB4140" w:rsidRDefault="00BB4140" w:rsidP="00BB4140">
      <w:pPr>
        <w:spacing w:after="0" w:line="240" w:lineRule="auto"/>
        <w:rPr>
          <w:b/>
          <w:lang w:val="fr-CA"/>
        </w:rPr>
      </w:pPr>
      <w:r w:rsidRPr="00BB4140">
        <w:rPr>
          <w:b/>
          <w:lang w:val="fr-CA"/>
        </w:rPr>
        <w:t>Chargeur magnétique</w:t>
      </w:r>
    </w:p>
    <w:p w:rsidR="00BB4140" w:rsidRPr="00BB4140" w:rsidRDefault="00BB4140" w:rsidP="00BB4140">
      <w:pPr>
        <w:spacing w:after="0" w:line="240" w:lineRule="auto"/>
        <w:rPr>
          <w:lang w:val="fr-CA"/>
        </w:rPr>
      </w:pPr>
      <w:r w:rsidRPr="00BB4140">
        <w:rPr>
          <w:lang w:val="fr-CA"/>
        </w:rPr>
        <w:t xml:space="preserve">Rechargez facilement votre jouet à l'aide du câble de charge USB magnétique - </w:t>
      </w:r>
      <w:proofErr w:type="spellStart"/>
      <w:r w:rsidRPr="00BB4140">
        <w:rPr>
          <w:lang w:val="fr-CA"/>
        </w:rPr>
        <w:t>Womanizer</w:t>
      </w:r>
      <w:proofErr w:type="spellEnd"/>
      <w:r w:rsidRPr="00BB4140">
        <w:rPr>
          <w:lang w:val="fr-CA"/>
        </w:rPr>
        <w:t xml:space="preserve"> </w:t>
      </w:r>
      <w:proofErr w:type="spellStart"/>
      <w:r w:rsidRPr="00BB4140">
        <w:rPr>
          <w:lang w:val="fr-CA"/>
        </w:rPr>
        <w:t>Vibe</w:t>
      </w:r>
      <w:proofErr w:type="spellEnd"/>
      <w:r w:rsidRPr="00BB4140">
        <w:rPr>
          <w:lang w:val="fr-CA"/>
        </w:rPr>
        <w:t xml:space="preserve"> offre jusqu'à 90 minutes de jeu à partir d'une charge complète de 120 minutes.</w:t>
      </w:r>
    </w:p>
    <w:p w:rsidR="00BB4140" w:rsidRPr="00BB4140" w:rsidRDefault="00BB4140" w:rsidP="00BB4140">
      <w:pPr>
        <w:spacing w:after="0" w:line="240" w:lineRule="auto"/>
        <w:rPr>
          <w:lang w:val="fr-CA"/>
        </w:rPr>
      </w:pPr>
    </w:p>
    <w:p w:rsidR="00BB4140" w:rsidRPr="00BB4140" w:rsidRDefault="00BB4140" w:rsidP="00BB4140">
      <w:pPr>
        <w:spacing w:after="0" w:line="240" w:lineRule="auto"/>
        <w:rPr>
          <w:lang w:val="fr-CA"/>
        </w:rPr>
      </w:pPr>
      <w:r w:rsidRPr="00BB4140">
        <w:rPr>
          <w:lang w:val="fr-CA"/>
        </w:rPr>
        <w:t>Découvrez l'</w:t>
      </w:r>
      <w:proofErr w:type="spellStart"/>
      <w:r w:rsidRPr="00BB4140">
        <w:rPr>
          <w:lang w:val="fr-CA"/>
        </w:rPr>
        <w:t>UltraWave</w:t>
      </w:r>
      <w:proofErr w:type="spellEnd"/>
      <w:r w:rsidRPr="00BB4140">
        <w:rPr>
          <w:lang w:val="fr-CA"/>
        </w:rPr>
        <w:t xml:space="preserve"> Vibration, la technologie révolutionnaire qui associe des vibrations grinçantes à basse fréquence à 10 résonances harmoniques puissantes. Doté d'un moteur linéaire, </w:t>
      </w:r>
      <w:proofErr w:type="spellStart"/>
      <w:r w:rsidRPr="00BB4140">
        <w:rPr>
          <w:lang w:val="fr-CA"/>
        </w:rPr>
        <w:t>Vibe</w:t>
      </w:r>
      <w:proofErr w:type="spellEnd"/>
      <w:r w:rsidRPr="00BB4140">
        <w:rPr>
          <w:lang w:val="fr-CA"/>
        </w:rPr>
        <w:t xml:space="preserve"> procure une sensation douce et enrichie qui exacerbe vos sens et élève votre voyage orgasmique sans </w:t>
      </w:r>
      <w:proofErr w:type="spellStart"/>
      <w:r w:rsidRPr="00BB4140">
        <w:rPr>
          <w:lang w:val="fr-CA"/>
        </w:rPr>
        <w:t>surstimulation</w:t>
      </w:r>
      <w:proofErr w:type="spellEnd"/>
      <w:r w:rsidRPr="00BB4140">
        <w:rPr>
          <w:lang w:val="fr-CA"/>
        </w:rPr>
        <w:t>.</w:t>
      </w:r>
    </w:p>
    <w:p w:rsidR="00BB4140" w:rsidRPr="00BB4140" w:rsidRDefault="00BB4140" w:rsidP="00BB4140">
      <w:pPr>
        <w:spacing w:after="0" w:line="240" w:lineRule="auto"/>
        <w:rPr>
          <w:lang w:val="fr-CA"/>
        </w:rPr>
      </w:pPr>
    </w:p>
    <w:p w:rsidR="00BB4140" w:rsidRPr="00BB4140" w:rsidRDefault="00BB4140" w:rsidP="00BB4140">
      <w:pPr>
        <w:spacing w:after="0" w:line="240" w:lineRule="auto"/>
        <w:rPr>
          <w:lang w:val="fr-CA"/>
        </w:rPr>
      </w:pPr>
      <w:r w:rsidRPr="00BB4140">
        <w:rPr>
          <w:lang w:val="fr-CA"/>
        </w:rPr>
        <w:t xml:space="preserve">Comparée à une vibration standard, la vibration </w:t>
      </w:r>
      <w:proofErr w:type="spellStart"/>
      <w:r w:rsidRPr="00BB4140">
        <w:rPr>
          <w:lang w:val="fr-CA"/>
        </w:rPr>
        <w:t>UltraWave</w:t>
      </w:r>
      <w:proofErr w:type="spellEnd"/>
      <w:r w:rsidRPr="00BB4140">
        <w:rPr>
          <w:lang w:val="fr-CA"/>
        </w:rPr>
        <w:t xml:space="preserve"> n'engourdit pas la région ciblée.</w:t>
      </w:r>
    </w:p>
    <w:p w:rsidR="00BB4140" w:rsidRPr="00BB4140" w:rsidRDefault="00BB4140" w:rsidP="00BB4140">
      <w:pPr>
        <w:spacing w:after="0" w:line="240" w:lineRule="auto"/>
        <w:rPr>
          <w:lang w:val="fr-CA"/>
        </w:rPr>
      </w:pPr>
      <w:r w:rsidRPr="00BB4140">
        <w:rPr>
          <w:lang w:val="fr-CA"/>
        </w:rPr>
        <w:t xml:space="preserve">La vibration </w:t>
      </w:r>
      <w:proofErr w:type="spellStart"/>
      <w:r w:rsidRPr="00BB4140">
        <w:rPr>
          <w:lang w:val="fr-CA"/>
        </w:rPr>
        <w:t>UltraWave</w:t>
      </w:r>
      <w:proofErr w:type="spellEnd"/>
      <w:r w:rsidRPr="00BB4140">
        <w:rPr>
          <w:lang w:val="fr-CA"/>
        </w:rPr>
        <w:t xml:space="preserve"> vous procure tout le plaisir sans inconfort.</w:t>
      </w:r>
    </w:p>
    <w:p w:rsidR="00BB4140" w:rsidRPr="00BB4140" w:rsidRDefault="00BB4140" w:rsidP="00BB4140">
      <w:pPr>
        <w:spacing w:after="0" w:line="240" w:lineRule="auto"/>
        <w:rPr>
          <w:lang w:val="fr-CA"/>
        </w:rPr>
      </w:pPr>
    </w:p>
    <w:p w:rsidR="00BB4140" w:rsidRPr="00BB4140" w:rsidRDefault="00BB4140" w:rsidP="00BB4140">
      <w:pPr>
        <w:spacing w:after="0" w:line="240" w:lineRule="auto"/>
        <w:rPr>
          <w:lang w:val="fr-CA"/>
        </w:rPr>
      </w:pPr>
      <w:r w:rsidRPr="00BB4140">
        <w:rPr>
          <w:lang w:val="fr-CA"/>
        </w:rPr>
        <w:lastRenderedPageBreak/>
        <w:t xml:space="preserve">Laissez </w:t>
      </w:r>
      <w:proofErr w:type="spellStart"/>
      <w:r w:rsidRPr="00BB4140">
        <w:rPr>
          <w:lang w:val="fr-CA"/>
        </w:rPr>
        <w:t>Vibe</w:t>
      </w:r>
      <w:proofErr w:type="spellEnd"/>
      <w:r w:rsidRPr="00BB4140">
        <w:rPr>
          <w:lang w:val="fr-CA"/>
        </w:rPr>
        <w:t xml:space="preserve"> guider votre plaisir et profitez de l'une des trois séquences de vibrations prédéfinies, sensuelles et surprenantes, inspirées par des rythmes musicaux. C'est un excellent moyen de varier votre jeu et de rendre chaque voyage orgasmique différent.</w:t>
      </w:r>
    </w:p>
    <w:p w:rsidR="00BB4140" w:rsidRPr="00BB4140" w:rsidRDefault="00BB4140" w:rsidP="00BB4140">
      <w:pPr>
        <w:spacing w:after="0" w:line="240" w:lineRule="auto"/>
        <w:rPr>
          <w:lang w:val="fr-CA"/>
        </w:rPr>
      </w:pPr>
      <w:r w:rsidRPr="00BB4140">
        <w:rPr>
          <w:lang w:val="fr-CA"/>
        </w:rPr>
        <w:tab/>
      </w:r>
      <w:r w:rsidRPr="00BB4140">
        <w:rPr>
          <w:lang w:val="fr-CA"/>
        </w:rPr>
        <w:tab/>
      </w:r>
      <w:r w:rsidRPr="00BB4140">
        <w:rPr>
          <w:lang w:val="fr-CA"/>
        </w:rPr>
        <w:tab/>
      </w:r>
      <w:r w:rsidRPr="00BB4140">
        <w:rPr>
          <w:lang w:val="fr-CA"/>
        </w:rPr>
        <w:tab/>
      </w:r>
    </w:p>
    <w:p w:rsidR="00BB4140" w:rsidRDefault="00BB4140" w:rsidP="00BB4140">
      <w:pPr>
        <w:spacing w:after="0" w:line="240" w:lineRule="auto"/>
        <w:rPr>
          <w:lang w:val="fr-CA"/>
        </w:rPr>
      </w:pPr>
      <w:r w:rsidRPr="00BB4140">
        <w:rPr>
          <w:lang w:val="fr-CA"/>
        </w:rPr>
        <w:t>Des vagues de plaisir régulières et satisfaisantes qui s'acheminent vers une apothéose de bonheur.</w:t>
      </w:r>
    </w:p>
    <w:p w:rsidR="00BB4140" w:rsidRDefault="00BB4140" w:rsidP="00BB4140">
      <w:pPr>
        <w:spacing w:after="0" w:line="240" w:lineRule="auto"/>
        <w:rPr>
          <w:lang w:val="fr-CA"/>
        </w:rPr>
      </w:pPr>
      <w:r w:rsidRPr="00BB4140">
        <w:rPr>
          <w:lang w:val="fr-CA"/>
        </w:rPr>
        <w:t>Une montée progressive des intensités qui se termine par un crescendo puissant</w:t>
      </w:r>
      <w:r>
        <w:rPr>
          <w:lang w:val="fr-CA"/>
        </w:rPr>
        <w:t xml:space="preserve"> et inoubliable.</w:t>
      </w:r>
    </w:p>
    <w:p w:rsidR="00BB4140" w:rsidRPr="00BB4140" w:rsidRDefault="00BB4140" w:rsidP="00BB4140">
      <w:pPr>
        <w:spacing w:after="0" w:line="240" w:lineRule="auto"/>
        <w:rPr>
          <w:lang w:val="fr-CA"/>
        </w:rPr>
      </w:pPr>
      <w:r w:rsidRPr="00BB4140">
        <w:rPr>
          <w:lang w:val="fr-CA"/>
        </w:rPr>
        <w:t>Un tour imprévisible d'intensités vibratoires.</w:t>
      </w:r>
    </w:p>
    <w:p w:rsidR="00BB4140" w:rsidRPr="00BB4140" w:rsidRDefault="00BB4140" w:rsidP="00BB4140">
      <w:pPr>
        <w:spacing w:after="0" w:line="240" w:lineRule="auto"/>
        <w:rPr>
          <w:lang w:val="fr-CA"/>
        </w:rPr>
      </w:pPr>
      <w:r w:rsidRPr="00BB4140">
        <w:rPr>
          <w:lang w:val="fr-CA"/>
        </w:rPr>
        <w:t>Ce que disent nos utilisateurs</w:t>
      </w:r>
    </w:p>
    <w:p w:rsidR="00BB4140" w:rsidRPr="00BB4140" w:rsidRDefault="00BB4140" w:rsidP="00BB4140">
      <w:pPr>
        <w:spacing w:after="0" w:line="240" w:lineRule="auto"/>
        <w:rPr>
          <w:lang w:val="fr-CA"/>
        </w:rPr>
      </w:pPr>
      <w:bookmarkStart w:id="0" w:name="_GoBack"/>
      <w:bookmarkEnd w:id="0"/>
    </w:p>
    <w:p w:rsidR="00BB4140" w:rsidRPr="00BB4140" w:rsidRDefault="00BB4140" w:rsidP="00BB4140">
      <w:pPr>
        <w:spacing w:after="0" w:line="240" w:lineRule="auto"/>
        <w:rPr>
          <w:b/>
          <w:lang w:val="fr-CA"/>
        </w:rPr>
      </w:pPr>
      <w:r w:rsidRPr="00BB4140">
        <w:rPr>
          <w:b/>
          <w:lang w:val="fr-CA"/>
        </w:rPr>
        <w:t>Ce qui est inclus</w:t>
      </w:r>
    </w:p>
    <w:p w:rsidR="00AA3598" w:rsidRPr="00C96C41" w:rsidRDefault="00BB4140" w:rsidP="00BB4140">
      <w:pPr>
        <w:spacing w:after="0" w:line="240" w:lineRule="auto"/>
        <w:rPr>
          <w:lang w:val="fr-CA"/>
        </w:rPr>
      </w:pPr>
      <w:r w:rsidRPr="00BB4140">
        <w:rPr>
          <w:lang w:val="fr-CA"/>
        </w:rPr>
        <w:t xml:space="preserve">Le </w:t>
      </w:r>
      <w:proofErr w:type="spellStart"/>
      <w:r w:rsidRPr="00BB4140">
        <w:rPr>
          <w:lang w:val="fr-CA"/>
        </w:rPr>
        <w:t>Womanizer</w:t>
      </w:r>
      <w:proofErr w:type="spellEnd"/>
      <w:r w:rsidRPr="00BB4140">
        <w:rPr>
          <w:lang w:val="fr-CA"/>
        </w:rPr>
        <w:t xml:space="preserve"> </w:t>
      </w:r>
      <w:proofErr w:type="spellStart"/>
      <w:r w:rsidRPr="00BB4140">
        <w:rPr>
          <w:lang w:val="fr-CA"/>
        </w:rPr>
        <w:t>Vibe</w:t>
      </w:r>
      <w:proofErr w:type="spellEnd"/>
      <w:r w:rsidRPr="00BB4140">
        <w:rPr>
          <w:lang w:val="fr-CA"/>
        </w:rPr>
        <w:t xml:space="preserve"> est livré avec un câble de chargement USB (adaptateur secteur non inclus), un guide de démarrage rapide, des informations de sécurité, une pochette de rangement en coton et un autocollant #</w:t>
      </w:r>
      <w:proofErr w:type="spellStart"/>
      <w:r w:rsidRPr="00BB4140">
        <w:rPr>
          <w:lang w:val="fr-CA"/>
        </w:rPr>
        <w:t>Imasturbate</w:t>
      </w:r>
      <w:proofErr w:type="spellEnd"/>
      <w:r w:rsidRPr="00BB4140">
        <w:rPr>
          <w:lang w:val="fr-CA"/>
        </w:rPr>
        <w:t>.</w:t>
      </w:r>
    </w:p>
    <w:sectPr w:rsidR="00AA3598" w:rsidRPr="00C96C41">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862"/>
    <w:rsid w:val="00120862"/>
    <w:rsid w:val="00AA3598"/>
    <w:rsid w:val="00BA037D"/>
    <w:rsid w:val="00BB4140"/>
    <w:rsid w:val="00C96C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96C4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96C4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84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463</Words>
  <Characters>2640</Characters>
  <Application>Microsoft Office Word</Application>
  <DocSecurity>0</DocSecurity>
  <Lines>22</Lines>
  <Paragraphs>6</Paragraphs>
  <ScaleCrop>false</ScaleCrop>
  <Company/>
  <LinksUpToDate>false</LinksUpToDate>
  <CharactersWithSpaces>3097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Alexandre</dc:creator>
  <cp:lastModifiedBy>Alexandre</cp:lastModifiedBy>
  <cp:revision>4</cp:revision>
  <dcterms:created xsi:type="dcterms:W3CDTF">2024-10-17T16:08:00Z</dcterms:created>
  <dcterms:modified xsi:type="dcterms:W3CDTF">2024-10-17T16:21:00Z</dcterms:modified>
</cp:coreProperties>
</file>